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9D9A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1"/>
          <w:szCs w:val="11"/>
        </w:rPr>
        <w:t> </w:t>
      </w:r>
    </w:p>
    <w:p w14:paraId="476EDB23" w14:textId="77777777" w:rsidR="008C760F" w:rsidRDefault="008C760F" w:rsidP="008C760F">
      <w:pPr>
        <w:pStyle w:val="paragraph"/>
        <w:spacing w:before="0" w:beforeAutospacing="0" w:after="0" w:afterAutospacing="0"/>
        <w:ind w:left="5625" w:righ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Principal Investigator: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eop"/>
          <w:sz w:val="20"/>
          <w:szCs w:val="20"/>
        </w:rPr>
        <w:t> </w:t>
      </w:r>
    </w:p>
    <w:p w14:paraId="02D99E6B" w14:textId="77777777" w:rsidR="008C760F" w:rsidRDefault="008C760F" w:rsidP="008C760F">
      <w:pPr>
        <w:pStyle w:val="paragraph"/>
        <w:spacing w:before="0" w:beforeAutospacing="0" w:after="0" w:afterAutospacing="0"/>
        <w:ind w:left="5625" w:righ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Application No:</w:t>
      </w:r>
      <w:r>
        <w:rPr>
          <w:rStyle w:val="normaltextrun"/>
          <w:rFonts w:ascii="Calibri" w:hAnsi="Calibri" w:cs="Calibri"/>
          <w:u w:val="single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eop"/>
          <w:sz w:val="20"/>
          <w:szCs w:val="20"/>
        </w:rPr>
        <w:t> </w:t>
      </w:r>
    </w:p>
    <w:p w14:paraId="719F1408" w14:textId="77777777" w:rsidR="008C760F" w:rsidRDefault="008C760F" w:rsidP="008C760F">
      <w:pPr>
        <w:pStyle w:val="paragraph"/>
        <w:spacing w:before="0" w:beforeAutospacing="0" w:after="0" w:afterAutospacing="0"/>
        <w:ind w:left="56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Study Title:</w:t>
      </w:r>
      <w:r>
        <w:rPr>
          <w:rStyle w:val="normaltextrun"/>
          <w:rFonts w:ascii="Calibri" w:hAnsi="Calibri" w:cs="Calibri"/>
          <w:u w:val="single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eop"/>
          <w:sz w:val="20"/>
          <w:szCs w:val="20"/>
        </w:rPr>
        <w:t> </w:t>
      </w:r>
    </w:p>
    <w:p w14:paraId="7ED07AB4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9"/>
          <w:szCs w:val="19"/>
        </w:rPr>
        <w:t> </w:t>
      </w:r>
    </w:p>
    <w:p w14:paraId="1F004FA4" w14:textId="77777777" w:rsidR="008C760F" w:rsidRDefault="008C760F" w:rsidP="008C760F">
      <w:pPr>
        <w:pStyle w:val="paragraph"/>
        <w:spacing w:before="0" w:beforeAutospacing="0" w:after="0" w:afterAutospacing="0"/>
        <w:ind w:left="30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Συγκατάθεση</w:t>
      </w:r>
      <w:r>
        <w:rPr>
          <w:rStyle w:val="normaltextrun"/>
          <w:b/>
          <w:bCs/>
          <w:lang w:val="el-GR"/>
        </w:rPr>
        <w:t> </w:t>
      </w:r>
      <w:r>
        <w:rPr>
          <w:rStyle w:val="normaltextrun"/>
          <w:rFonts w:ascii="Calibri" w:hAnsi="Calibri" w:cs="Calibri"/>
          <w:b/>
          <w:bCs/>
          <w:lang w:val="el-GR"/>
        </w:rPr>
        <w:t>για</w:t>
      </w:r>
      <w:r>
        <w:rPr>
          <w:rStyle w:val="normaltextrun"/>
          <w:b/>
          <w:bCs/>
          <w:lang w:val="el-GR"/>
        </w:rPr>
        <w:t> </w:t>
      </w:r>
      <w:r>
        <w:rPr>
          <w:rStyle w:val="normaltextrun"/>
          <w:rFonts w:ascii="Calibri" w:hAnsi="Calibri" w:cs="Calibri"/>
          <w:b/>
          <w:bCs/>
          <w:lang w:val="el-GR"/>
        </w:rPr>
        <w:t>συμμετοχή</w:t>
      </w:r>
      <w:r>
        <w:rPr>
          <w:rStyle w:val="normaltextrun"/>
          <w:b/>
          <w:bCs/>
          <w:lang w:val="el-GR"/>
        </w:rPr>
        <w:t> </w:t>
      </w:r>
      <w:r>
        <w:rPr>
          <w:rStyle w:val="normaltextrun"/>
          <w:rFonts w:ascii="Calibri" w:hAnsi="Calibri" w:cs="Calibri"/>
          <w:b/>
          <w:bCs/>
          <w:lang w:val="el-GR"/>
        </w:rPr>
        <w:t>σε</w:t>
      </w:r>
      <w:r>
        <w:rPr>
          <w:rStyle w:val="normaltextrun"/>
          <w:b/>
          <w:bCs/>
          <w:lang w:val="el-GR"/>
        </w:rPr>
        <w:t> </w:t>
      </w:r>
      <w:r>
        <w:rPr>
          <w:rStyle w:val="normaltextrun"/>
          <w:rFonts w:ascii="Calibri" w:hAnsi="Calibri" w:cs="Calibri"/>
          <w:b/>
          <w:bCs/>
          <w:lang w:val="el-GR"/>
        </w:rPr>
        <w:t>έρευνα</w:t>
      </w:r>
      <w:r>
        <w:rPr>
          <w:rStyle w:val="eop"/>
          <w:rFonts w:ascii="Calibri" w:hAnsi="Calibri" w:cs="Calibri"/>
        </w:rPr>
        <w:t> </w:t>
      </w:r>
    </w:p>
    <w:p w14:paraId="69FC10FB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245530" w14:textId="77777777" w:rsidR="008C760F" w:rsidRDefault="008C760F" w:rsidP="008C760F">
      <w:pPr>
        <w:pStyle w:val="paragraph"/>
        <w:spacing w:before="0" w:beforeAutospacing="0" w:after="0" w:afterAutospacing="0"/>
        <w:ind w:left="48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Σας ζητείται να συμμετάσχετε σε μια ερευνητική μελέτη. Προτού συμφωνήσετε, ο ερευνητής πρέπει να σας μιλήσει σχετικά με: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E4CA69" w14:textId="77777777" w:rsidR="008C760F" w:rsidRDefault="008C760F" w:rsidP="007A4E8F">
      <w:pPr>
        <w:pStyle w:val="paragraph"/>
        <w:numPr>
          <w:ilvl w:val="0"/>
          <w:numId w:val="1"/>
        </w:numPr>
        <w:spacing w:before="0" w:beforeAutospacing="0" w:after="0" w:afterAutospacing="0"/>
        <w:ind w:left="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Τους σκοπούς, τους διαδικασίες, και τη διά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  <w:lang w:val="el-GR"/>
        </w:rPr>
        <w:t>ρκεια της μελέτης.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35EBEB" w14:textId="77777777" w:rsidR="008C760F" w:rsidRDefault="008C760F" w:rsidP="007A4E8F">
      <w:pPr>
        <w:pStyle w:val="paragraph"/>
        <w:numPr>
          <w:ilvl w:val="0"/>
          <w:numId w:val="2"/>
        </w:numPr>
        <w:spacing w:before="0" w:beforeAutospacing="0" w:after="0" w:afterAutospacing="0"/>
        <w:ind w:left="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Κάθε διαδικασία που είναι πειραματική.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A8850B" w14:textId="77777777" w:rsidR="008C760F" w:rsidRDefault="008C760F" w:rsidP="007A4E8F">
      <w:pPr>
        <w:pStyle w:val="paragraph"/>
        <w:numPr>
          <w:ilvl w:val="0"/>
          <w:numId w:val="3"/>
        </w:numPr>
        <w:spacing w:before="0" w:beforeAutospacing="0" w:after="0" w:afterAutospacing="0"/>
        <w:ind w:left="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Κάθε εύλογο προβλέψιμο κίνδυνο, δυσχέρεια, και οφέλη της έρευνας.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04B56A" w14:textId="77777777" w:rsidR="008C760F" w:rsidRDefault="008C760F" w:rsidP="007A4E8F">
      <w:pPr>
        <w:pStyle w:val="paragraph"/>
        <w:numPr>
          <w:ilvl w:val="0"/>
          <w:numId w:val="4"/>
        </w:numPr>
        <w:spacing w:before="0" w:beforeAutospacing="0" w:after="0" w:afterAutospacing="0"/>
        <w:ind w:left="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Κάθε πιθανή ωφέλιμη εναλλακτική διαδικασία ή θεραπεία, και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B062BF" w14:textId="77777777" w:rsidR="008C760F" w:rsidRDefault="008C760F" w:rsidP="007A4E8F">
      <w:pPr>
        <w:pStyle w:val="paragraph"/>
        <w:numPr>
          <w:ilvl w:val="0"/>
          <w:numId w:val="5"/>
        </w:numPr>
        <w:spacing w:before="0" w:beforeAutospacing="0" w:after="0" w:afterAutospacing="0"/>
        <w:ind w:left="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Πώς θα διατηρηθεί η εχεμύθεια.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C91EEA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B3D5A4" w14:textId="77777777" w:rsidR="008C760F" w:rsidRDefault="008C760F" w:rsidP="008C760F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Όπου ισχύει, ο ερευνητής πρέπει να σας μιλήσει επίσης σχετικά με: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17DE3A" w14:textId="77777777" w:rsidR="008C760F" w:rsidRDefault="008C760F" w:rsidP="007A4E8F">
      <w:pPr>
        <w:pStyle w:val="paragraph"/>
        <w:numPr>
          <w:ilvl w:val="0"/>
          <w:numId w:val="6"/>
        </w:numPr>
        <w:spacing w:before="0" w:beforeAutospacing="0" w:after="0" w:afterAutospacing="0"/>
        <w:ind w:left="840" w:firstLine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Κάθε διαθέσιμη αποζημίωση ή ιατρική θεραπεία εάν συμβεί τραυματισμός: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B53569" w14:textId="77777777" w:rsidR="008C760F" w:rsidRDefault="008C760F" w:rsidP="007A4E8F">
      <w:pPr>
        <w:pStyle w:val="paragraph"/>
        <w:numPr>
          <w:ilvl w:val="0"/>
          <w:numId w:val="7"/>
        </w:numPr>
        <w:spacing w:before="0" w:beforeAutospacing="0" w:after="0" w:afterAutospacing="0"/>
        <w:ind w:left="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Την πιθανότητα απρόβλεπτων κινδύνων.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CEA48F" w14:textId="77777777" w:rsidR="008C760F" w:rsidRDefault="008C760F" w:rsidP="007A4E8F">
      <w:pPr>
        <w:pStyle w:val="paragraph"/>
        <w:numPr>
          <w:ilvl w:val="0"/>
          <w:numId w:val="8"/>
        </w:numPr>
        <w:spacing w:before="0" w:beforeAutospacing="0" w:after="0" w:afterAutospacing="0"/>
        <w:ind w:left="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Περιπτώσεις όπου ο ερευνητής ενδέχεται να σταματήσει τη συμμετοχή σας.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8BCA41" w14:textId="77777777" w:rsidR="008C760F" w:rsidRDefault="008C760F" w:rsidP="007A4E8F">
      <w:pPr>
        <w:pStyle w:val="paragraph"/>
        <w:numPr>
          <w:ilvl w:val="0"/>
          <w:numId w:val="9"/>
        </w:numPr>
        <w:spacing w:before="0" w:beforeAutospacing="0" w:after="0" w:afterAutospacing="0"/>
        <w:ind w:left="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Κάθε προστιθέμενο κόστος που πληρώνετε εσείς.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DB0451" w14:textId="77777777" w:rsidR="008C760F" w:rsidRDefault="008C760F" w:rsidP="007A4E8F">
      <w:pPr>
        <w:pStyle w:val="paragraph"/>
        <w:numPr>
          <w:ilvl w:val="0"/>
          <w:numId w:val="10"/>
        </w:numPr>
        <w:spacing w:before="0" w:beforeAutospacing="0" w:after="0" w:afterAutospacing="0"/>
        <w:ind w:left="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Τι συμβαίνει εάν αποφασίσετε να διακόψετε τη συμμετοχή σας.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41760F" w14:textId="77777777" w:rsidR="008C760F" w:rsidRDefault="008C760F" w:rsidP="007A4E8F">
      <w:pPr>
        <w:pStyle w:val="paragraph"/>
        <w:numPr>
          <w:ilvl w:val="0"/>
          <w:numId w:val="11"/>
        </w:numPr>
        <w:spacing w:before="0" w:beforeAutospacing="0" w:after="0" w:afterAutospacing="0"/>
        <w:ind w:left="840" w:firstLine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Πότε θα σας ανακοινώσουν νέα πορίσματα τα οποία ενδέχεται να επηρεάσουν την προθυμία σας για συμμετοχή, και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5B0719" w14:textId="77777777" w:rsidR="008C760F" w:rsidRDefault="008C760F" w:rsidP="007A4E8F">
      <w:pPr>
        <w:pStyle w:val="paragraph"/>
        <w:numPr>
          <w:ilvl w:val="0"/>
          <w:numId w:val="12"/>
        </w:numPr>
        <w:spacing w:before="0" w:beforeAutospacing="0" w:after="0" w:afterAutospacing="0"/>
        <w:ind w:left="8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Πόσα άτομα θα συμμετάσχουν στη μελέτη.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2C2844" w14:textId="77777777" w:rsidR="008C760F" w:rsidRDefault="008C760F" w:rsidP="007A4E8F">
      <w:pPr>
        <w:pStyle w:val="paragraph"/>
        <w:numPr>
          <w:ilvl w:val="0"/>
          <w:numId w:val="13"/>
        </w:numPr>
        <w:spacing w:before="0" w:beforeAutospacing="0" w:after="0" w:afterAutospacing="0"/>
        <w:ind w:left="840" w:firstLine="6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Για κλινικές δοκιμές: Θα διατίθεται μια περιγραφή αυτής της κλινικής δοκιμής στη διεύθυνση </w:t>
      </w:r>
      <w:hyperlink r:id="rId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www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l-GR"/>
          </w:rPr>
          <w:t>.</w:t>
        </w:r>
        <w:proofErr w:type="spellStart"/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ClinicalTrials</w:t>
        </w:r>
        <w:proofErr w:type="spellEnd"/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l-GR"/>
          </w:rPr>
          <w:t>.</w:t>
        </w:r>
        <w:proofErr w:type="spellStart"/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gov</w:t>
        </w:r>
        <w:proofErr w:type="spellEnd"/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l-GR"/>
          </w:rPr>
          <w:t>,</w:t>
        </w:r>
      </w:hyperlink>
      <w:r>
        <w:rPr>
          <w:rStyle w:val="normaltextrun"/>
          <w:rFonts w:ascii="Calibri" w:hAnsi="Calibri" w:cs="Calibri"/>
          <w:sz w:val="22"/>
          <w:szCs w:val="22"/>
          <w:lang w:val="el-GR"/>
        </w:rPr>
        <w:t> όπως απαιτείται από τη Νομοθεσία των Ηνωμένων Πολιτειών. Αυτή η ιστοσελίδα δεν θα περιλαμβάνει πληροφορίες που μπορούν να σας προσδιορίσουν. Στις περισσότερες περιπτώσεις, η ιστοσελίδα θα περιλαμβάνει μια περίληψη των αποτελεσμάτων. Μπορείτε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να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ερευνήσετε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αυτήν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την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ιστοσελίδα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ανά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πάσα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στιγμή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119EE7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09FAD5" w14:textId="77777777" w:rsidR="008C760F" w:rsidRDefault="008C760F" w:rsidP="008C760F">
      <w:pPr>
        <w:pStyle w:val="paragraph"/>
        <w:spacing w:before="0" w:beforeAutospacing="0" w:after="0" w:afterAutospacing="0"/>
        <w:ind w:left="480" w:righ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Εάν συμφωνήσετε να συμμετάσχετε, θα πρέπει να σας δοθεί ένα υπογεγραμμένο αντίγραφο αυτού του εγγράφου και μια γραπτή περίληψη της έρευνας.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E87B0B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C541A5" w14:textId="77777777" w:rsidR="008C760F" w:rsidRDefault="008C760F" w:rsidP="008C760F">
      <w:pPr>
        <w:pStyle w:val="paragraph"/>
        <w:spacing w:before="0" w:beforeAutospacing="0" w:after="0" w:afterAutospacing="0"/>
        <w:ind w:left="480" w:righ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l-GR"/>
        </w:rPr>
        <w:t>Μπορείτε να επικοινωνήσετε με </w:t>
      </w:r>
      <w:r>
        <w:rPr>
          <w:rStyle w:val="normaltextrun"/>
          <w:rFonts w:ascii="Calibri" w:hAnsi="Calibri" w:cs="Calibri"/>
          <w:i/>
          <w:iCs/>
          <w:lang w:val="el-GR"/>
        </w:rPr>
        <w:t>(όνομα)</w:t>
      </w:r>
      <w:r>
        <w:rPr>
          <w:rStyle w:val="normaltextrun"/>
          <w:rFonts w:ascii="Calibri" w:hAnsi="Calibri" w:cs="Calibri"/>
          <w:u w:val="single"/>
          <w:lang w:val="el-GR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 </w:t>
      </w:r>
      <w:r>
        <w:rPr>
          <w:rStyle w:val="normaltextrun"/>
          <w:rFonts w:ascii="Calibri" w:hAnsi="Calibri" w:cs="Calibri"/>
          <w:lang w:val="el-GR"/>
        </w:rPr>
        <w:t>στο </w:t>
      </w:r>
      <w:r>
        <w:rPr>
          <w:rStyle w:val="normaltextrun"/>
          <w:rFonts w:ascii="Calibri" w:hAnsi="Calibri" w:cs="Calibri"/>
          <w:i/>
          <w:iCs/>
          <w:lang w:val="el-GR"/>
        </w:rPr>
        <w:t>(αριθμός τηλεφώνου)</w:t>
      </w:r>
      <w:r>
        <w:rPr>
          <w:rStyle w:val="normaltextrun"/>
          <w:rFonts w:ascii="Calibri" w:hAnsi="Calibri" w:cs="Calibri"/>
          <w:lang w:val="el-GR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lang w:val="el-GR"/>
        </w:rPr>
        <w:t> ανά πάσα στιγμή όποτε έχετε ερωτήσεις σχετικά με την έρευνα.</w:t>
      </w:r>
      <w:r>
        <w:rPr>
          <w:rStyle w:val="eop"/>
          <w:rFonts w:ascii="Calibri" w:hAnsi="Calibri" w:cs="Calibri"/>
        </w:rPr>
        <w:t> </w:t>
      </w:r>
    </w:p>
    <w:p w14:paraId="6E74191A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F3E331" w14:textId="77777777" w:rsidR="008C760F" w:rsidRDefault="008C760F" w:rsidP="008C760F">
      <w:pPr>
        <w:pStyle w:val="paragraph"/>
        <w:spacing w:before="0" w:beforeAutospacing="0" w:after="0" w:afterAutospacing="0"/>
        <w:ind w:left="480" w:right="6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Μπορείτε να επικοινωνήσετε με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l-GR"/>
        </w:rPr>
        <w:t>(όνομα)</w:t>
      </w:r>
      <w:r>
        <w:rPr>
          <w:rStyle w:val="normaltextrun"/>
          <w:rFonts w:ascii="Calibri" w:hAnsi="Calibri" w:cs="Calibri"/>
          <w:sz w:val="22"/>
          <w:szCs w:val="22"/>
          <w:u w:val="single"/>
          <w:lang w:val="el-GR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 στο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l-GR"/>
        </w:rPr>
        <w:t>(αριθμός τηλεφώνου)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lang w:val="el-GR"/>
        </w:rPr>
        <w:t> 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 εάν έχετε ερωτήσεις σχετικά με τα δικαιώματά σας ως ασθενής της έρευνας ή τι πρέπει να κάνετε εάν υποστείτε τραυματισμό.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5FCC9C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392F40" w14:textId="77777777" w:rsidR="008C760F" w:rsidRDefault="008C760F" w:rsidP="008C760F">
      <w:pPr>
        <w:pStyle w:val="paragraph"/>
        <w:spacing w:before="0" w:beforeAutospacing="0" w:after="0" w:afterAutospacing="0"/>
        <w:ind w:left="48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D67506" w14:textId="77777777" w:rsidR="008C760F" w:rsidRDefault="008C760F" w:rsidP="008C760F">
      <w:pPr>
        <w:pStyle w:val="paragraph"/>
        <w:spacing w:before="0" w:beforeAutospacing="0" w:after="0" w:afterAutospacing="0"/>
        <w:ind w:left="48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Η συμμετοχή σας σε αυτήν την έρευνα είναι εθελοντική, και δεν θα υποστείτε κυρώσεις ούτε θα χάσετε οφέλη εάν αρνηθείτε να συμμετάσχετε ή αποφασίσετε να διακόψετε τη συμμετοχή σας.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547205" w14:textId="77777777" w:rsidR="008C760F" w:rsidRDefault="008C760F" w:rsidP="008C760F">
      <w:pPr>
        <w:pStyle w:val="paragraph"/>
        <w:spacing w:before="0" w:beforeAutospacing="0" w:after="0" w:afterAutospacing="0"/>
        <w:ind w:left="48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A719FC" w14:textId="77777777" w:rsidR="008C760F" w:rsidRDefault="008C760F" w:rsidP="008C760F">
      <w:pPr>
        <w:pStyle w:val="paragraph"/>
        <w:spacing w:before="0" w:beforeAutospacing="0" w:after="0" w:afterAutospacing="0"/>
        <w:ind w:left="48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9CAF3E" w14:textId="77777777" w:rsidR="008C760F" w:rsidRDefault="008C760F" w:rsidP="008C760F">
      <w:pPr>
        <w:pStyle w:val="paragraph"/>
        <w:spacing w:before="0" w:beforeAutospacing="0" w:after="0" w:afterAutospacing="0"/>
        <w:ind w:left="48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FB9712" w14:textId="77777777" w:rsidR="008C760F" w:rsidRDefault="008C760F" w:rsidP="008C760F">
      <w:pPr>
        <w:pStyle w:val="paragraph"/>
        <w:spacing w:before="0" w:beforeAutospacing="0" w:after="0" w:afterAutospacing="0"/>
        <w:ind w:left="48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DF5433" w14:textId="77777777" w:rsidR="008C760F" w:rsidRDefault="008C760F" w:rsidP="008C760F">
      <w:pPr>
        <w:pStyle w:val="paragraph"/>
        <w:spacing w:before="0" w:beforeAutospacing="0" w:after="0" w:afterAutospacing="0"/>
        <w:ind w:left="48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05ADE705" w14:textId="77777777" w:rsidR="008C760F" w:rsidRDefault="008C760F" w:rsidP="008C760F">
      <w:pPr>
        <w:pStyle w:val="paragraph"/>
        <w:spacing w:before="0" w:beforeAutospacing="0" w:after="0" w:afterAutospacing="0"/>
        <w:ind w:left="48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847105" w14:textId="77777777" w:rsidR="008C760F" w:rsidRDefault="008C760F" w:rsidP="008C760F">
      <w:pPr>
        <w:pStyle w:val="paragraph"/>
        <w:spacing w:before="0" w:beforeAutospacing="0" w:after="0" w:afterAutospacing="0"/>
        <w:ind w:left="480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Η υπογραφή σας σε αυτό το έγγραφο, δηλώνει ότι σας περιέγραψαν προφορικά την ερευνητική μελέτη, συμπεριλαμβανομένων και των ανωτέρω πληροφοριών, και συμφωνείτε να συμμετάσχετε εθελοντικά.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F0D497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0C185D6E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1DC4FDC2" w14:textId="77777777" w:rsidR="008C760F" w:rsidRDefault="008C760F" w:rsidP="008C760F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"/>
          <w:szCs w:val="2"/>
        </w:rPr>
        <w:t> </w:t>
      </w:r>
    </w:p>
    <w:p w14:paraId="2947C92E" w14:textId="77777777" w:rsidR="008C760F" w:rsidRDefault="008C760F" w:rsidP="008C760F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Υπ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ογρ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αφ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ή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συμμετέχονταΗμερομηνία</w:t>
      </w:r>
      <w:r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Ώρα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FDAB0C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B97D42F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4AB3ED55" w14:textId="77777777" w:rsidR="008C760F" w:rsidRDefault="008C760F" w:rsidP="008C760F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"/>
          <w:szCs w:val="2"/>
        </w:rPr>
        <w:t> </w:t>
      </w:r>
    </w:p>
    <w:p w14:paraId="73A4C30C" w14:textId="77777777" w:rsidR="008C760F" w:rsidRDefault="008C760F" w:rsidP="008C760F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Υπογραφή μάρτυραΗμερομηνία/Ώρα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DB9627" w14:textId="77777777" w:rsidR="008C760F" w:rsidRDefault="008C760F" w:rsidP="008C76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F85A1" w14:textId="2979C2C2" w:rsidR="003021E5" w:rsidRPr="008C760F" w:rsidRDefault="003021E5" w:rsidP="008C760F"/>
    <w:sectPr w:rsidR="003021E5" w:rsidRPr="008C760F" w:rsidSect="003021E5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1D1BE" w14:textId="77777777" w:rsidR="007A4E8F" w:rsidRDefault="007A4E8F" w:rsidP="009E067E">
      <w:r>
        <w:separator/>
      </w:r>
    </w:p>
  </w:endnote>
  <w:endnote w:type="continuationSeparator" w:id="0">
    <w:p w14:paraId="13AD558C" w14:textId="77777777" w:rsidR="007A4E8F" w:rsidRDefault="007A4E8F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Content>
      <w:p w14:paraId="1A32C06C" w14:textId="0C24CFAE" w:rsidR="003B6CB4" w:rsidRDefault="003B6CB4" w:rsidP="003B6CB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3B6CB4" w:rsidRDefault="003B6CB4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093D3E83" w:rsidR="003B6CB4" w:rsidRPr="00FC2847" w:rsidRDefault="003B6CB4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Content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8C760F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UNMC / NEBRASKA MEDICINE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3B6CB4" w:rsidRPr="002B5418" w:rsidRDefault="003B6CB4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70919" w14:textId="77777777" w:rsidR="007A4E8F" w:rsidRDefault="007A4E8F" w:rsidP="009E067E">
      <w:r>
        <w:separator/>
      </w:r>
    </w:p>
  </w:footnote>
  <w:footnote w:type="continuationSeparator" w:id="0">
    <w:p w14:paraId="3FBDCE48" w14:textId="77777777" w:rsidR="007A4E8F" w:rsidRDefault="007A4E8F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3B6CB4" w:rsidRDefault="003B6CB4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3B6CB4" w:rsidRDefault="003B6C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394"/>
    <w:multiLevelType w:val="multilevel"/>
    <w:tmpl w:val="902A021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6218"/>
    <w:multiLevelType w:val="multilevel"/>
    <w:tmpl w:val="1E68EAE6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B531B"/>
    <w:multiLevelType w:val="multilevel"/>
    <w:tmpl w:val="D2EC25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17C37"/>
    <w:multiLevelType w:val="multilevel"/>
    <w:tmpl w:val="1A3E2FD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02884"/>
    <w:multiLevelType w:val="multilevel"/>
    <w:tmpl w:val="340E843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6096F"/>
    <w:multiLevelType w:val="multilevel"/>
    <w:tmpl w:val="34C60A5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81C37"/>
    <w:multiLevelType w:val="multilevel"/>
    <w:tmpl w:val="344CACF4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E1082"/>
    <w:multiLevelType w:val="multilevel"/>
    <w:tmpl w:val="1CF0871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07C05"/>
    <w:multiLevelType w:val="multilevel"/>
    <w:tmpl w:val="3EA469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2762B"/>
    <w:multiLevelType w:val="multilevel"/>
    <w:tmpl w:val="5ED235B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615DD"/>
    <w:multiLevelType w:val="multilevel"/>
    <w:tmpl w:val="CAAA79E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963DE"/>
    <w:multiLevelType w:val="multilevel"/>
    <w:tmpl w:val="EE4C667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D6DD6"/>
    <w:multiLevelType w:val="multilevel"/>
    <w:tmpl w:val="ED2412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75F5"/>
    <w:rsid w:val="0005083C"/>
    <w:rsid w:val="00055054"/>
    <w:rsid w:val="000718B7"/>
    <w:rsid w:val="00122A49"/>
    <w:rsid w:val="00130FD7"/>
    <w:rsid w:val="001A05A3"/>
    <w:rsid w:val="001C1448"/>
    <w:rsid w:val="001C2684"/>
    <w:rsid w:val="001D1C00"/>
    <w:rsid w:val="001D3D7E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B6CB4"/>
    <w:rsid w:val="003C2A3C"/>
    <w:rsid w:val="00454814"/>
    <w:rsid w:val="004669D0"/>
    <w:rsid w:val="004767D6"/>
    <w:rsid w:val="004C389F"/>
    <w:rsid w:val="004E5032"/>
    <w:rsid w:val="00515FA9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4E8F"/>
    <w:rsid w:val="007A753A"/>
    <w:rsid w:val="007B48A6"/>
    <w:rsid w:val="00814791"/>
    <w:rsid w:val="00833AB4"/>
    <w:rsid w:val="008C760F"/>
    <w:rsid w:val="008E4FF3"/>
    <w:rsid w:val="009B3A82"/>
    <w:rsid w:val="009E067E"/>
    <w:rsid w:val="00A111E8"/>
    <w:rsid w:val="00A1670F"/>
    <w:rsid w:val="00A31D2E"/>
    <w:rsid w:val="00A41BE7"/>
    <w:rsid w:val="00A44BBD"/>
    <w:rsid w:val="00A63EE1"/>
    <w:rsid w:val="00AA18B8"/>
    <w:rsid w:val="00AD5904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character" w:customStyle="1" w:styleId="pagebreaktextspan">
    <w:name w:val="pagebreaktextspan"/>
    <w:basedOn w:val="DefaultParagraphFont"/>
    <w:rsid w:val="003B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2A3CB-799C-4C72-B76E-1A228138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2020-12-10T22:03:00Z</dcterms:created>
  <dcterms:modified xsi:type="dcterms:W3CDTF">2020-12-10T22:03:00Z</dcterms:modified>
</cp:coreProperties>
</file>