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3A65D" w14:textId="77777777" w:rsidR="00FF6BC2" w:rsidRDefault="00A45BD3">
      <w:bookmarkStart w:id="0" w:name="_GoBack"/>
      <w:bookmarkEnd w:id="0"/>
      <w:r>
        <w:rPr>
          <w:noProof/>
        </w:rPr>
        <w:drawing>
          <wp:anchor distT="0" distB="0" distL="114300" distR="114300" simplePos="0" relativeHeight="251670528" behindDoc="1" locked="0" layoutInCell="1" allowOverlap="1" wp14:anchorId="19A22856" wp14:editId="7CF22A1B">
            <wp:simplePos x="0" y="0"/>
            <wp:positionH relativeFrom="column">
              <wp:posOffset>2057400</wp:posOffset>
            </wp:positionH>
            <wp:positionV relativeFrom="paragraph">
              <wp:posOffset>194310</wp:posOffset>
            </wp:positionV>
            <wp:extent cx="1600200" cy="4917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C_wrdmrk_emblem-lockup_k.eps"/>
                    <pic:cNvPicPr/>
                  </pic:nvPicPr>
                  <pic:blipFill>
                    <a:blip r:embed="rId6">
                      <a:extLst>
                        <a:ext uri="{28A0092B-C50C-407E-A947-70E740481C1C}">
                          <a14:useLocalDpi xmlns:a14="http://schemas.microsoft.com/office/drawing/2010/main" val="0"/>
                        </a:ext>
                      </a:extLst>
                    </a:blip>
                    <a:stretch>
                      <a:fillRect/>
                    </a:stretch>
                  </pic:blipFill>
                  <pic:spPr>
                    <a:xfrm>
                      <a:off x="0" y="0"/>
                      <a:ext cx="1600200" cy="4917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89" behindDoc="0" locked="0" layoutInCell="1" allowOverlap="1" wp14:anchorId="714636DB" wp14:editId="2DB362E0">
                <wp:simplePos x="0" y="0"/>
                <wp:positionH relativeFrom="column">
                  <wp:posOffset>104775</wp:posOffset>
                </wp:positionH>
                <wp:positionV relativeFrom="paragraph">
                  <wp:posOffset>1485900</wp:posOffset>
                </wp:positionV>
                <wp:extent cx="5276850" cy="3248660"/>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5276850" cy="3248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7B8AE" w14:textId="77777777" w:rsidR="00DC687F" w:rsidRPr="00DC687F" w:rsidRDefault="00DC687F" w:rsidP="00DC687F">
                            <w:pPr>
                              <w:numPr>
                                <w:ilvl w:val="0"/>
                                <w:numId w:val="1"/>
                              </w:numPr>
                              <w:shd w:val="clear" w:color="auto" w:fill="FDFDFD"/>
                              <w:spacing w:after="0" w:line="240" w:lineRule="auto"/>
                              <w:ind w:left="0"/>
                              <w:textAlignment w:val="baseline"/>
                              <w:rPr>
                                <w:rFonts w:ascii="Arial" w:eastAsia="Times New Roman" w:hAnsi="Arial" w:cs="Arial"/>
                                <w:color w:val="444444"/>
                                <w:sz w:val="24"/>
                                <w:szCs w:val="24"/>
                              </w:rPr>
                            </w:pPr>
                            <w:r>
                              <w:rPr>
                                <w:rFonts w:ascii="inherit" w:eastAsia="Times New Roman" w:hAnsi="inherit" w:cs="Arial"/>
                                <w:b/>
                                <w:bCs/>
                                <w:color w:val="444444"/>
                                <w:sz w:val="24"/>
                                <w:szCs w:val="24"/>
                                <w:bdr w:val="none" w:sz="0" w:space="0" w:color="auto" w:frame="1"/>
                              </w:rPr>
                              <w:t>Sample Text:</w:t>
                            </w:r>
                          </w:p>
                          <w:p w14:paraId="55260EC2" w14:textId="77777777" w:rsidR="00DC687F" w:rsidRPr="00DC687F" w:rsidRDefault="00DC687F" w:rsidP="00DC687F">
                            <w:pPr>
                              <w:numPr>
                                <w:ilvl w:val="0"/>
                                <w:numId w:val="1"/>
                              </w:numPr>
                              <w:shd w:val="clear" w:color="auto" w:fill="FDFDFD"/>
                              <w:spacing w:after="0" w:line="240" w:lineRule="auto"/>
                              <w:ind w:left="0"/>
                              <w:textAlignment w:val="baseline"/>
                              <w:rPr>
                                <w:rFonts w:ascii="Arial" w:eastAsia="Times New Roman" w:hAnsi="Arial" w:cs="Arial"/>
                                <w:color w:val="444444"/>
                                <w:sz w:val="24"/>
                                <w:szCs w:val="24"/>
                              </w:rPr>
                            </w:pPr>
                          </w:p>
                          <w:p w14:paraId="7E3B480C" w14:textId="48649146" w:rsidR="00DC687F" w:rsidRPr="00DC687F" w:rsidRDefault="00DC687F" w:rsidP="00DC687F">
                            <w:pPr>
                              <w:shd w:val="clear" w:color="auto" w:fill="FDFDFD"/>
                              <w:spacing w:after="0" w:line="240" w:lineRule="auto"/>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w:t>
                            </w:r>
                            <w:r w:rsidRPr="00DC687F">
                              <w:rPr>
                                <w:rFonts w:ascii="Arial" w:eastAsia="Times New Roman" w:hAnsi="Arial" w:cs="Arial"/>
                                <w:color w:val="444444"/>
                                <w:sz w:val="24"/>
                                <w:szCs w:val="24"/>
                              </w:rPr>
                              <w:t> Printed advertisement must include the following items:</w:t>
                            </w:r>
                          </w:p>
                          <w:p w14:paraId="4347F469"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4.2.1.</w:t>
                            </w:r>
                            <w:r w:rsidRPr="00DC687F">
                              <w:rPr>
                                <w:rFonts w:ascii="Arial" w:eastAsia="Times New Roman" w:hAnsi="Arial" w:cs="Arial"/>
                                <w:color w:val="444444"/>
                                <w:sz w:val="24"/>
                                <w:szCs w:val="24"/>
                              </w:rPr>
                              <w:t> Name and address of the PI and associated institution.</w:t>
                            </w:r>
                          </w:p>
                          <w:p w14:paraId="3A784A52"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4.2.2.</w:t>
                            </w:r>
                            <w:r w:rsidRPr="00DC687F">
                              <w:rPr>
                                <w:rFonts w:ascii="Arial" w:eastAsia="Times New Roman" w:hAnsi="Arial" w:cs="Arial"/>
                                <w:color w:val="444444"/>
                                <w:sz w:val="24"/>
                                <w:szCs w:val="24"/>
                              </w:rPr>
                              <w:t> A clear statement that the activity is research.</w:t>
                            </w:r>
                          </w:p>
                          <w:p w14:paraId="33C7EE07"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4.2.3.</w:t>
                            </w:r>
                            <w:r w:rsidRPr="00DC687F">
                              <w:rPr>
                                <w:rFonts w:ascii="Arial" w:eastAsia="Times New Roman" w:hAnsi="Arial" w:cs="Arial"/>
                                <w:color w:val="444444"/>
                                <w:sz w:val="24"/>
                                <w:szCs w:val="24"/>
                              </w:rPr>
                              <w:t> Purpose of the research</w:t>
                            </w:r>
                          </w:p>
                          <w:p w14:paraId="18034BE7"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4.2.4.</w:t>
                            </w:r>
                            <w:r w:rsidRPr="00DC687F">
                              <w:rPr>
                                <w:rFonts w:ascii="Arial" w:eastAsia="Times New Roman" w:hAnsi="Arial" w:cs="Arial"/>
                                <w:color w:val="444444"/>
                                <w:sz w:val="24"/>
                                <w:szCs w:val="24"/>
                              </w:rPr>
                              <w:t> IRB number</w:t>
                            </w:r>
                          </w:p>
                          <w:p w14:paraId="518389B9" w14:textId="77777777" w:rsidR="00DC687F" w:rsidRPr="00DC687F" w:rsidRDefault="00DC687F" w:rsidP="00DC687F">
                            <w:pPr>
                              <w:numPr>
                                <w:ilvl w:val="0"/>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w:t>
                            </w:r>
                            <w:r w:rsidRPr="00DC687F">
                              <w:rPr>
                                <w:rFonts w:ascii="Arial" w:eastAsia="Times New Roman" w:hAnsi="Arial" w:cs="Arial"/>
                                <w:color w:val="444444"/>
                                <w:sz w:val="24"/>
                                <w:szCs w:val="24"/>
                              </w:rPr>
                              <w:t> Printed advertisement may include the following information, as appropriate:</w:t>
                            </w:r>
                          </w:p>
                          <w:p w14:paraId="3E476FE0"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4.3.1.</w:t>
                            </w:r>
                            <w:r w:rsidRPr="00DC687F">
                              <w:rPr>
                                <w:rFonts w:ascii="Arial" w:eastAsia="Times New Roman" w:hAnsi="Arial" w:cs="Arial"/>
                                <w:color w:val="444444"/>
                                <w:sz w:val="24"/>
                                <w:szCs w:val="24"/>
                              </w:rPr>
                              <w:t> Brief relevant eligibility criteria (e.g., why a person might believe he/she is a potential subject)</w:t>
                            </w:r>
                          </w:p>
                          <w:p w14:paraId="559BACE8"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4.3.2.</w:t>
                            </w:r>
                            <w:r w:rsidRPr="00DC687F">
                              <w:rPr>
                                <w:rFonts w:ascii="Arial" w:eastAsia="Times New Roman" w:hAnsi="Arial" w:cs="Arial"/>
                                <w:color w:val="444444"/>
                                <w:sz w:val="24"/>
                                <w:szCs w:val="24"/>
                              </w:rPr>
                              <w:t> Time or other commitments required from the subject, including number of study visits and duration of the study.</w:t>
                            </w:r>
                          </w:p>
                          <w:p w14:paraId="50451387"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4.3.3.</w:t>
                            </w:r>
                            <w:r w:rsidRPr="00DC687F">
                              <w:rPr>
                                <w:rFonts w:ascii="Arial" w:eastAsia="Times New Roman" w:hAnsi="Arial" w:cs="Arial"/>
                                <w:color w:val="444444"/>
                                <w:sz w:val="24"/>
                                <w:szCs w:val="24"/>
                              </w:rPr>
                              <w:t> A brief list of potential benefits to the subject, and possible risks and discomforts, if any. Per FDA Guidance, if potential benefits are stated in recruitment material then the possible risks must also be stated.</w:t>
                            </w:r>
                          </w:p>
                          <w:p w14:paraId="050AF451"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4.3.4.</w:t>
                            </w:r>
                            <w:r w:rsidRPr="00DC687F">
                              <w:rPr>
                                <w:rFonts w:ascii="Arial" w:eastAsia="Times New Roman" w:hAnsi="Arial" w:cs="Arial"/>
                                <w:color w:val="444444"/>
                                <w:sz w:val="24"/>
                                <w:szCs w:val="24"/>
                              </w:rPr>
                              <w:t> Location of the research, contact person, and phone number for further information.</w:t>
                            </w:r>
                          </w:p>
                          <w:p w14:paraId="77342F50" w14:textId="77777777" w:rsidR="00810109" w:rsidRPr="00810109" w:rsidRDefault="00810109" w:rsidP="00810109">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636DB" id="_x0000_t202" coordsize="21600,21600" o:spt="202" path="m,l,21600r21600,l21600,xe">
                <v:stroke joinstyle="miter"/>
                <v:path gradientshapeok="t" o:connecttype="rect"/>
              </v:shapetype>
              <v:shape id="Text Box 18" o:spid="_x0000_s1026" type="#_x0000_t202" style="position:absolute;margin-left:8.25pt;margin-top:117pt;width:415.5pt;height:255.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" filled="f" stroked="f" strokeweight=".5pt">
                <v:textbox>
                  <w:txbxContent>
                    <w:p w14:paraId="07A7B8AE" w14:textId="77777777" w:rsidR="00DC687F" w:rsidRPr="00DC687F" w:rsidRDefault="00DC687F" w:rsidP="00DC687F">
                      <w:pPr>
                        <w:numPr>
                          <w:ilvl w:val="0"/>
                          <w:numId w:val="1"/>
                        </w:numPr>
                        <w:shd w:val="clear" w:color="auto" w:fill="FDFDFD"/>
                        <w:spacing w:after="0" w:line="240" w:lineRule="auto"/>
                        <w:ind w:left="0"/>
                        <w:textAlignment w:val="baseline"/>
                        <w:rPr>
                          <w:rFonts w:ascii="Arial" w:eastAsia="Times New Roman" w:hAnsi="Arial" w:cs="Arial"/>
                          <w:color w:val="444444"/>
                          <w:sz w:val="24"/>
                          <w:szCs w:val="24"/>
                        </w:rPr>
                      </w:pPr>
                      <w:r>
                        <w:rPr>
                          <w:rFonts w:ascii="inherit" w:eastAsia="Times New Roman" w:hAnsi="inherit" w:cs="Arial"/>
                          <w:b/>
                          <w:bCs/>
                          <w:color w:val="444444"/>
                          <w:sz w:val="24"/>
                          <w:szCs w:val="24"/>
                          <w:bdr w:val="none" w:sz="0" w:space="0" w:color="auto" w:frame="1"/>
                        </w:rPr>
                        <w:t>Sample Text:</w:t>
                      </w:r>
                    </w:p>
                    <w:p w14:paraId="55260EC2" w14:textId="77777777" w:rsidR="00DC687F" w:rsidRPr="00DC687F" w:rsidRDefault="00DC687F" w:rsidP="00DC687F">
                      <w:pPr>
                        <w:numPr>
                          <w:ilvl w:val="0"/>
                          <w:numId w:val="1"/>
                        </w:numPr>
                        <w:shd w:val="clear" w:color="auto" w:fill="FDFDFD"/>
                        <w:spacing w:after="0" w:line="240" w:lineRule="auto"/>
                        <w:ind w:left="0"/>
                        <w:textAlignment w:val="baseline"/>
                        <w:rPr>
                          <w:rFonts w:ascii="Arial" w:eastAsia="Times New Roman" w:hAnsi="Arial" w:cs="Arial"/>
                          <w:color w:val="444444"/>
                          <w:sz w:val="24"/>
                          <w:szCs w:val="24"/>
                        </w:rPr>
                      </w:pPr>
                    </w:p>
                    <w:p w14:paraId="7E3B480C" w14:textId="48649146" w:rsidR="00DC687F" w:rsidRPr="00DC687F" w:rsidRDefault="00DC687F" w:rsidP="00DC687F">
                      <w:pPr>
                        <w:shd w:val="clear" w:color="auto" w:fill="FDFDFD"/>
                        <w:spacing w:after="0" w:line="240" w:lineRule="auto"/>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w:t>
                      </w:r>
                      <w:r w:rsidRPr="00DC687F">
                        <w:rPr>
                          <w:rFonts w:ascii="Arial" w:eastAsia="Times New Roman" w:hAnsi="Arial" w:cs="Arial"/>
                          <w:color w:val="444444"/>
                          <w:sz w:val="24"/>
                          <w:szCs w:val="24"/>
                        </w:rPr>
                        <w:t> Printed advertisement must include the following items:</w:t>
                      </w:r>
                    </w:p>
                    <w:p w14:paraId="4347F469"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4.2.1.</w:t>
                      </w:r>
                      <w:r w:rsidRPr="00DC687F">
                        <w:rPr>
                          <w:rFonts w:ascii="Arial" w:eastAsia="Times New Roman" w:hAnsi="Arial" w:cs="Arial"/>
                          <w:color w:val="444444"/>
                          <w:sz w:val="24"/>
                          <w:szCs w:val="24"/>
                        </w:rPr>
                        <w:t> Name and address of the PI and associated institution.</w:t>
                      </w:r>
                    </w:p>
                    <w:p w14:paraId="3A784A52"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4.2.2.</w:t>
                      </w:r>
                      <w:r w:rsidRPr="00DC687F">
                        <w:rPr>
                          <w:rFonts w:ascii="Arial" w:eastAsia="Times New Roman" w:hAnsi="Arial" w:cs="Arial"/>
                          <w:color w:val="444444"/>
                          <w:sz w:val="24"/>
                          <w:szCs w:val="24"/>
                        </w:rPr>
                        <w:t> A clear statement that the activity is research.</w:t>
                      </w:r>
                    </w:p>
                    <w:p w14:paraId="33C7EE07"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4.2.3.</w:t>
                      </w:r>
                      <w:r w:rsidRPr="00DC687F">
                        <w:rPr>
                          <w:rFonts w:ascii="Arial" w:eastAsia="Times New Roman" w:hAnsi="Arial" w:cs="Arial"/>
                          <w:color w:val="444444"/>
                          <w:sz w:val="24"/>
                          <w:szCs w:val="24"/>
                        </w:rPr>
                        <w:t> Purpose of the research</w:t>
                      </w:r>
                    </w:p>
                    <w:p w14:paraId="18034BE7"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4.2.4.</w:t>
                      </w:r>
                      <w:r w:rsidRPr="00DC687F">
                        <w:rPr>
                          <w:rFonts w:ascii="Arial" w:eastAsia="Times New Roman" w:hAnsi="Arial" w:cs="Arial"/>
                          <w:color w:val="444444"/>
                          <w:sz w:val="24"/>
                          <w:szCs w:val="24"/>
                        </w:rPr>
                        <w:t> IRB number</w:t>
                      </w:r>
                    </w:p>
                    <w:p w14:paraId="518389B9" w14:textId="77777777" w:rsidR="00DC687F" w:rsidRPr="00DC687F" w:rsidRDefault="00DC687F" w:rsidP="00DC687F">
                      <w:pPr>
                        <w:numPr>
                          <w:ilvl w:val="0"/>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w:t>
                      </w:r>
                      <w:r w:rsidRPr="00DC687F">
                        <w:rPr>
                          <w:rFonts w:ascii="Arial" w:eastAsia="Times New Roman" w:hAnsi="Arial" w:cs="Arial"/>
                          <w:color w:val="444444"/>
                          <w:sz w:val="24"/>
                          <w:szCs w:val="24"/>
                        </w:rPr>
                        <w:t> Printed advertisement may include the following information, as appropriate:</w:t>
                      </w:r>
                    </w:p>
                    <w:p w14:paraId="3E476FE0"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4.3.1.</w:t>
                      </w:r>
                      <w:r w:rsidRPr="00DC687F">
                        <w:rPr>
                          <w:rFonts w:ascii="Arial" w:eastAsia="Times New Roman" w:hAnsi="Arial" w:cs="Arial"/>
                          <w:color w:val="444444"/>
                          <w:sz w:val="24"/>
                          <w:szCs w:val="24"/>
                        </w:rPr>
                        <w:t> Brief relevant eligibility criteria (e.g., why a person might believe he/she is a potential subject)</w:t>
                      </w:r>
                    </w:p>
                    <w:p w14:paraId="559BACE8"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4.3.2.</w:t>
                      </w:r>
                      <w:r w:rsidRPr="00DC687F">
                        <w:rPr>
                          <w:rFonts w:ascii="Arial" w:eastAsia="Times New Roman" w:hAnsi="Arial" w:cs="Arial"/>
                          <w:color w:val="444444"/>
                          <w:sz w:val="24"/>
                          <w:szCs w:val="24"/>
                        </w:rPr>
                        <w:t> Time or other commitments required from the subject, including number of study visits and duration of the study.</w:t>
                      </w:r>
                    </w:p>
                    <w:p w14:paraId="50451387"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4.3.3.</w:t>
                      </w:r>
                      <w:r w:rsidRPr="00DC687F">
                        <w:rPr>
                          <w:rFonts w:ascii="Arial" w:eastAsia="Times New Roman" w:hAnsi="Arial" w:cs="Arial"/>
                          <w:color w:val="444444"/>
                          <w:sz w:val="24"/>
                          <w:szCs w:val="24"/>
                        </w:rPr>
                        <w:t> A brief list of potential benefits to the subject, and possible risks and discomforts, if any. Per FDA Guidance, if potential benefits are stated in recruitment material then the possible risks must also be stated.</w:t>
                      </w:r>
                    </w:p>
                    <w:p w14:paraId="050AF451" w14:textId="77777777" w:rsidR="00DC687F" w:rsidRPr="00DC687F" w:rsidRDefault="00DC687F" w:rsidP="00DC687F">
                      <w:pPr>
                        <w:numPr>
                          <w:ilvl w:val="1"/>
                          <w:numId w:val="1"/>
                        </w:numPr>
                        <w:shd w:val="clear" w:color="auto" w:fill="FDFDFD"/>
                        <w:spacing w:after="0" w:line="240" w:lineRule="auto"/>
                        <w:ind w:left="0"/>
                        <w:textAlignment w:val="baseline"/>
                        <w:rPr>
                          <w:rFonts w:ascii="Arial" w:eastAsia="Times New Roman" w:hAnsi="Arial" w:cs="Arial"/>
                          <w:color w:val="444444"/>
                          <w:sz w:val="24"/>
                          <w:szCs w:val="24"/>
                        </w:rPr>
                      </w:pPr>
                      <w:r w:rsidRPr="00DC687F">
                        <w:rPr>
                          <w:rFonts w:ascii="inherit" w:eastAsia="Times New Roman" w:hAnsi="inherit" w:cs="Arial"/>
                          <w:b/>
                          <w:bCs/>
                          <w:color w:val="444444"/>
                          <w:sz w:val="24"/>
                          <w:szCs w:val="24"/>
                          <w:bdr w:val="none" w:sz="0" w:space="0" w:color="auto" w:frame="1"/>
                        </w:rPr>
                        <w:t>4.3.4.</w:t>
                      </w:r>
                      <w:r w:rsidRPr="00DC687F">
                        <w:rPr>
                          <w:rFonts w:ascii="Arial" w:eastAsia="Times New Roman" w:hAnsi="Arial" w:cs="Arial"/>
                          <w:color w:val="444444"/>
                          <w:sz w:val="24"/>
                          <w:szCs w:val="24"/>
                        </w:rPr>
                        <w:t> Location of the research, contact person, and phone number for further information.</w:t>
                      </w:r>
                    </w:p>
                    <w:p w14:paraId="77342F50" w14:textId="77777777" w:rsidR="00810109" w:rsidRPr="00810109" w:rsidRDefault="00810109" w:rsidP="00810109">
                      <w:pPr>
                        <w:spacing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E4F3D4" wp14:editId="4B6AFEA8">
                <wp:simplePos x="0" y="0"/>
                <wp:positionH relativeFrom="column">
                  <wp:posOffset>38100</wp:posOffset>
                </wp:positionH>
                <wp:positionV relativeFrom="paragraph">
                  <wp:posOffset>1371600</wp:posOffset>
                </wp:positionV>
                <wp:extent cx="54483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54483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02C5EC" id="Straight Connector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" strokecolor="black [3213]" strokeweight="1.25pt"/>
            </w:pict>
          </mc:Fallback>
        </mc:AlternateContent>
      </w:r>
      <w:r>
        <w:rPr>
          <w:noProof/>
        </w:rPr>
        <mc:AlternateContent>
          <mc:Choice Requires="wps">
            <w:drawing>
              <wp:anchor distT="0" distB="0" distL="114300" distR="114300" simplePos="0" relativeHeight="251662336" behindDoc="0" locked="0" layoutInCell="1" allowOverlap="1" wp14:anchorId="62B8496C" wp14:editId="52E59EA2">
                <wp:simplePos x="0" y="0"/>
                <wp:positionH relativeFrom="column">
                  <wp:posOffset>8890</wp:posOffset>
                </wp:positionH>
                <wp:positionV relativeFrom="paragraph">
                  <wp:posOffset>933450</wp:posOffset>
                </wp:positionV>
                <wp:extent cx="5476875"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54768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DB874" w14:textId="77777777" w:rsidR="008A5F6E" w:rsidRPr="00810109" w:rsidRDefault="008A5F6E" w:rsidP="008A5F6E">
                            <w:pPr>
                              <w:spacing w:after="0" w:line="240" w:lineRule="auto"/>
                              <w:jc w:val="center"/>
                              <w:rPr>
                                <w:rFonts w:ascii="Arial" w:hAnsi="Arial" w:cs="Arial"/>
                                <w:b/>
                                <w:sz w:val="40"/>
                                <w:szCs w:val="40"/>
                              </w:rPr>
                            </w:pPr>
                            <w:r w:rsidRPr="00810109">
                              <w:rPr>
                                <w:rFonts w:ascii="Arial" w:hAnsi="Arial" w:cs="Arial"/>
                                <w:b/>
                                <w:sz w:val="40"/>
                                <w:szCs w:val="40"/>
                              </w:rPr>
                              <w:t>TITLE PLACED</w:t>
                            </w:r>
                            <w:r w:rsidR="00810109" w:rsidRPr="00810109">
                              <w:rPr>
                                <w:rFonts w:ascii="Arial" w:hAnsi="Arial" w:cs="Arial"/>
                                <w:b/>
                                <w:sz w:val="40"/>
                                <w:szCs w:val="40"/>
                              </w:rPr>
                              <w:t xml:space="preserve"> </w:t>
                            </w:r>
                            <w:r w:rsidRPr="00810109">
                              <w:rPr>
                                <w:rFonts w:ascii="Arial" w:hAnsi="Arial" w:cs="Arial"/>
                                <w:b/>
                                <w:sz w:val="40"/>
                                <w:szCs w:val="4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8496C" id="Text Box 11" o:spid="_x0000_s1027" type="#_x0000_t202" style="position:absolute;margin-left:.7pt;margin-top:73.5pt;width:431.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" filled="f" stroked="f" strokeweight=".5pt">
                <v:textbox>
                  <w:txbxContent>
                    <w:p w14:paraId="57DDB874" w14:textId="77777777" w:rsidR="008A5F6E" w:rsidRPr="00810109" w:rsidRDefault="008A5F6E" w:rsidP="008A5F6E">
                      <w:pPr>
                        <w:spacing w:after="0" w:line="240" w:lineRule="auto"/>
                        <w:jc w:val="center"/>
                        <w:rPr>
                          <w:rFonts w:ascii="Arial" w:hAnsi="Arial" w:cs="Arial"/>
                          <w:b/>
                          <w:sz w:val="40"/>
                          <w:szCs w:val="40"/>
                        </w:rPr>
                      </w:pPr>
                      <w:r w:rsidRPr="00810109">
                        <w:rPr>
                          <w:rFonts w:ascii="Arial" w:hAnsi="Arial" w:cs="Arial"/>
                          <w:b/>
                          <w:sz w:val="40"/>
                          <w:szCs w:val="40"/>
                        </w:rPr>
                        <w:t>TITLE PLACED</w:t>
                      </w:r>
                      <w:r w:rsidR="00810109" w:rsidRPr="00810109">
                        <w:rPr>
                          <w:rFonts w:ascii="Arial" w:hAnsi="Arial" w:cs="Arial"/>
                          <w:b/>
                          <w:sz w:val="40"/>
                          <w:szCs w:val="40"/>
                        </w:rPr>
                        <w:t xml:space="preserve"> </w:t>
                      </w:r>
                      <w:r w:rsidRPr="00810109">
                        <w:rPr>
                          <w:rFonts w:ascii="Arial" w:hAnsi="Arial" w:cs="Arial"/>
                          <w:b/>
                          <w:sz w:val="40"/>
                          <w:szCs w:val="40"/>
                        </w:rPr>
                        <w:t>HERE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0383FE" wp14:editId="77EB8AA0">
                <wp:simplePos x="0" y="0"/>
                <wp:positionH relativeFrom="column">
                  <wp:posOffset>38100</wp:posOffset>
                </wp:positionH>
                <wp:positionV relativeFrom="paragraph">
                  <wp:posOffset>847725</wp:posOffset>
                </wp:positionV>
                <wp:extent cx="54483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54483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E4AE3"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6.75pt" to="6in,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" strokecolor="black [3213]" strokeweight="1.25pt"/>
            </w:pict>
          </mc:Fallback>
        </mc:AlternateContent>
      </w:r>
      <w:r>
        <w:rPr>
          <w:noProof/>
        </w:rPr>
        <mc:AlternateContent>
          <mc:Choice Requires="wps">
            <w:drawing>
              <wp:anchor distT="0" distB="0" distL="114300" distR="114300" simplePos="0" relativeHeight="251658239" behindDoc="0" locked="0" layoutInCell="1" allowOverlap="1" wp14:anchorId="223216C9" wp14:editId="76A0DDD4">
                <wp:simplePos x="0" y="0"/>
                <wp:positionH relativeFrom="column">
                  <wp:posOffset>714375</wp:posOffset>
                </wp:positionH>
                <wp:positionV relativeFrom="paragraph">
                  <wp:posOffset>4914900</wp:posOffset>
                </wp:positionV>
                <wp:extent cx="4086225" cy="5664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86225" cy="56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3F365" w14:textId="77777777" w:rsidR="00AF7344" w:rsidRPr="00AF7344" w:rsidRDefault="008A5F6E" w:rsidP="00AF7344">
                            <w:pPr>
                              <w:pStyle w:val="BasicParagraph"/>
                              <w:spacing w:line="240" w:lineRule="auto"/>
                              <w:jc w:val="center"/>
                              <w:rPr>
                                <w:rFonts w:ascii="Arial" w:hAnsi="Arial" w:cs="Arial"/>
                                <w:sz w:val="22"/>
                                <w:szCs w:val="22"/>
                              </w:rPr>
                            </w:pPr>
                            <w:r w:rsidRPr="00AF7344">
                              <w:rPr>
                                <w:rFonts w:ascii="Arial" w:hAnsi="Arial" w:cs="Arial"/>
                                <w:sz w:val="22"/>
                                <w:szCs w:val="22"/>
                              </w:rPr>
                              <w:t>Please call 402.559.xxxx</w:t>
                            </w:r>
                            <w:r w:rsidR="00AF7344" w:rsidRPr="00AF7344">
                              <w:rPr>
                                <w:rFonts w:ascii="Arial" w:hAnsi="Arial" w:cs="Arial"/>
                                <w:sz w:val="22"/>
                                <w:szCs w:val="22"/>
                              </w:rPr>
                              <w:t xml:space="preserve"> </w:t>
                            </w:r>
                            <w:r w:rsidRPr="00AF7344">
                              <w:rPr>
                                <w:rFonts w:ascii="Arial" w:hAnsi="Arial" w:cs="Arial"/>
                                <w:sz w:val="22"/>
                                <w:szCs w:val="22"/>
                              </w:rPr>
                              <w:t>or</w:t>
                            </w:r>
                          </w:p>
                          <w:p w14:paraId="606D67F2" w14:textId="77777777" w:rsidR="008A5F6E" w:rsidRPr="00AF7344" w:rsidRDefault="008A5F6E" w:rsidP="00AF7344">
                            <w:pPr>
                              <w:pStyle w:val="BasicParagraph"/>
                              <w:spacing w:line="240" w:lineRule="auto"/>
                              <w:jc w:val="center"/>
                              <w:rPr>
                                <w:rFonts w:ascii="Arial" w:hAnsi="Arial" w:cs="Arial"/>
                                <w:sz w:val="22"/>
                                <w:szCs w:val="22"/>
                              </w:rPr>
                            </w:pPr>
                            <w:r w:rsidRPr="00AF7344">
                              <w:rPr>
                                <w:rFonts w:ascii="Arial" w:hAnsi="Arial" w:cs="Arial"/>
                                <w:sz w:val="22"/>
                                <w:szCs w:val="22"/>
                              </w:rPr>
                              <w:t xml:space="preserve">email </w:t>
                            </w:r>
                            <w:r w:rsidR="00AF7344" w:rsidRPr="00AF7344">
                              <w:rPr>
                                <w:rFonts w:ascii="Arial" w:hAnsi="Arial" w:cs="Arial"/>
                                <w:sz w:val="22"/>
                                <w:szCs w:val="22"/>
                              </w:rPr>
                              <w:t xml:space="preserve">xxxx@unmc.edu </w:t>
                            </w:r>
                            <w:r w:rsidRPr="00AF7344">
                              <w:rPr>
                                <w:rFonts w:ascii="Arial" w:hAnsi="Arial" w:cs="Arial"/>
                                <w:sz w:val="22"/>
                                <w:szCs w:val="22"/>
                              </w:rPr>
                              <w:t>with any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216C9" id="Text Box 19" o:spid="_x0000_s1028" type="#_x0000_t202" style="position:absolute;margin-left:56.25pt;margin-top:387pt;width:321.75pt;height:44.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" filled="f" stroked="f" strokeweight=".5pt">
                <v:textbox>
                  <w:txbxContent>
                    <w:p w14:paraId="6813F365" w14:textId="77777777" w:rsidR="00AF7344" w:rsidRPr="00AF7344" w:rsidRDefault="008A5F6E" w:rsidP="00AF7344">
                      <w:pPr>
                        <w:pStyle w:val="BasicParagraph"/>
                        <w:spacing w:line="240" w:lineRule="auto"/>
                        <w:jc w:val="center"/>
                        <w:rPr>
                          <w:rFonts w:ascii="Arial" w:hAnsi="Arial" w:cs="Arial"/>
                          <w:sz w:val="22"/>
                          <w:szCs w:val="22"/>
                        </w:rPr>
                      </w:pPr>
                      <w:r w:rsidRPr="00AF7344">
                        <w:rPr>
                          <w:rFonts w:ascii="Arial" w:hAnsi="Arial" w:cs="Arial"/>
                          <w:sz w:val="22"/>
                          <w:szCs w:val="22"/>
                        </w:rPr>
                        <w:t>Please call 402.559.xxxx</w:t>
                      </w:r>
                      <w:r w:rsidR="00AF7344" w:rsidRPr="00AF7344">
                        <w:rPr>
                          <w:rFonts w:ascii="Arial" w:hAnsi="Arial" w:cs="Arial"/>
                          <w:sz w:val="22"/>
                          <w:szCs w:val="22"/>
                        </w:rPr>
                        <w:t xml:space="preserve"> </w:t>
                      </w:r>
                      <w:r w:rsidRPr="00AF7344">
                        <w:rPr>
                          <w:rFonts w:ascii="Arial" w:hAnsi="Arial" w:cs="Arial"/>
                          <w:sz w:val="22"/>
                          <w:szCs w:val="22"/>
                        </w:rPr>
                        <w:t>or</w:t>
                      </w:r>
                    </w:p>
                    <w:p w14:paraId="606D67F2" w14:textId="77777777" w:rsidR="008A5F6E" w:rsidRPr="00AF7344" w:rsidRDefault="008A5F6E" w:rsidP="00AF7344">
                      <w:pPr>
                        <w:pStyle w:val="BasicParagraph"/>
                        <w:spacing w:line="240" w:lineRule="auto"/>
                        <w:jc w:val="center"/>
                        <w:rPr>
                          <w:rFonts w:ascii="Arial" w:hAnsi="Arial" w:cs="Arial"/>
                          <w:sz w:val="22"/>
                          <w:szCs w:val="22"/>
                        </w:rPr>
                      </w:pPr>
                      <w:r w:rsidRPr="00AF7344">
                        <w:rPr>
                          <w:rFonts w:ascii="Arial" w:hAnsi="Arial" w:cs="Arial"/>
                          <w:sz w:val="22"/>
                          <w:szCs w:val="22"/>
                        </w:rPr>
                        <w:t xml:space="preserve">email </w:t>
                      </w:r>
                      <w:r w:rsidR="00AF7344" w:rsidRPr="00AF7344">
                        <w:rPr>
                          <w:rFonts w:ascii="Arial" w:hAnsi="Arial" w:cs="Arial"/>
                          <w:sz w:val="22"/>
                          <w:szCs w:val="22"/>
                        </w:rPr>
                        <w:t xml:space="preserve">xxxx@unmc.edu </w:t>
                      </w:r>
                      <w:r w:rsidRPr="00AF7344">
                        <w:rPr>
                          <w:rFonts w:ascii="Arial" w:hAnsi="Arial" w:cs="Arial"/>
                          <w:sz w:val="22"/>
                          <w:szCs w:val="22"/>
                        </w:rPr>
                        <w:t>with any questions</w:t>
                      </w:r>
                    </w:p>
                  </w:txbxContent>
                </v:textbox>
              </v:shape>
            </w:pict>
          </mc:Fallback>
        </mc:AlternateContent>
      </w:r>
      <w:r w:rsidR="00AF7344">
        <w:rPr>
          <w:noProof/>
        </w:rPr>
        <mc:AlternateContent>
          <mc:Choice Requires="wps">
            <w:drawing>
              <wp:anchor distT="0" distB="0" distL="114300" distR="114300" simplePos="0" relativeHeight="251666432" behindDoc="0" locked="0" layoutInCell="1" allowOverlap="1" wp14:anchorId="146B12CB" wp14:editId="6ABCA420">
                <wp:simplePos x="0" y="0"/>
                <wp:positionH relativeFrom="column">
                  <wp:posOffset>38100</wp:posOffset>
                </wp:positionH>
                <wp:positionV relativeFrom="paragraph">
                  <wp:posOffset>4848225</wp:posOffset>
                </wp:positionV>
                <wp:extent cx="54483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4483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65722"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81.75pt" to="6in,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" strokecolor="black [3213]" strokeweight="1.25pt"/>
            </w:pict>
          </mc:Fallback>
        </mc:AlternateContent>
      </w:r>
      <w:r w:rsidR="00AF7344">
        <w:rPr>
          <w:noProof/>
        </w:rPr>
        <mc:AlternateContent>
          <mc:Choice Requires="wps">
            <w:drawing>
              <wp:anchor distT="0" distB="0" distL="114300" distR="114300" simplePos="0" relativeHeight="251667456" behindDoc="0" locked="0" layoutInCell="1" allowOverlap="1" wp14:anchorId="61F14A2C" wp14:editId="00B75F11">
                <wp:simplePos x="0" y="0"/>
                <wp:positionH relativeFrom="column">
                  <wp:posOffset>4143375</wp:posOffset>
                </wp:positionH>
                <wp:positionV relativeFrom="paragraph">
                  <wp:posOffset>4886325</wp:posOffset>
                </wp:positionV>
                <wp:extent cx="1295400" cy="6381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954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F0185" w14:textId="77777777" w:rsidR="008A5F6E" w:rsidRDefault="008A5F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4A2C" id="Text Box 14" o:spid="_x0000_s1029" type="#_x0000_t202" style="position:absolute;margin-left:326.25pt;margin-top:384.75pt;width:102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" filled="f" stroked="f" strokeweight=".5pt">
                <v:textbox>
                  <w:txbxContent>
                    <w:p w14:paraId="1A9F0185" w14:textId="77777777" w:rsidR="008A5F6E" w:rsidRDefault="008A5F6E"/>
                  </w:txbxContent>
                </v:textbox>
              </v:shape>
            </w:pict>
          </mc:Fallback>
        </mc:AlternateContent>
      </w:r>
      <w:r w:rsidR="00982E4E">
        <w:rPr>
          <w:noProof/>
        </w:rPr>
        <mc:AlternateContent>
          <mc:Choice Requires="wps">
            <w:drawing>
              <wp:anchor distT="0" distB="0" distL="114300" distR="114300" simplePos="0" relativeHeight="251659264" behindDoc="1" locked="0" layoutInCell="1" allowOverlap="1" wp14:anchorId="15C6C3EE" wp14:editId="05573025">
                <wp:simplePos x="0" y="0"/>
                <wp:positionH relativeFrom="column">
                  <wp:posOffset>8890</wp:posOffset>
                </wp:positionH>
                <wp:positionV relativeFrom="paragraph">
                  <wp:posOffset>0</wp:posOffset>
                </wp:positionV>
                <wp:extent cx="5476875" cy="5486400"/>
                <wp:effectExtent l="25400" t="25400" r="60325" b="50800"/>
                <wp:wrapNone/>
                <wp:docPr id="1" name="Rectangle 1"/>
                <wp:cNvGraphicFramePr/>
                <a:graphic xmlns:a="http://schemas.openxmlformats.org/drawingml/2006/main">
                  <a:graphicData uri="http://schemas.microsoft.com/office/word/2010/wordprocessingShape">
                    <wps:wsp>
                      <wps:cNvSpPr/>
                      <wps:spPr>
                        <a:xfrm>
                          <a:off x="0" y="0"/>
                          <a:ext cx="5476875" cy="548640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437B3" id="Rectangle 1" o:spid="_x0000_s1026" style="position:absolute;margin-left:.7pt;margin-top:0;width:431.25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" filled="f" strokecolor="black [3213]" strokeweight="6pt"/>
            </w:pict>
          </mc:Fallback>
        </mc:AlternateContent>
      </w:r>
      <w:r w:rsidR="00810109">
        <w:rPr>
          <w:noProof/>
        </w:rPr>
        <mc:AlternateContent>
          <mc:Choice Requires="wps">
            <w:drawing>
              <wp:anchor distT="0" distB="0" distL="114300" distR="114300" simplePos="0" relativeHeight="251668480" behindDoc="0" locked="0" layoutInCell="1" allowOverlap="1" wp14:anchorId="7CDEC0A2" wp14:editId="08911076">
                <wp:simplePos x="0" y="0"/>
                <wp:positionH relativeFrom="column">
                  <wp:posOffset>-1270</wp:posOffset>
                </wp:positionH>
                <wp:positionV relativeFrom="paragraph">
                  <wp:posOffset>5253355</wp:posOffset>
                </wp:positionV>
                <wp:extent cx="819150" cy="2330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19150"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E5E71" w14:textId="77777777" w:rsidR="008A5F6E" w:rsidRPr="008A5F6E" w:rsidRDefault="008A5F6E">
                            <w:pPr>
                              <w:rPr>
                                <w:sz w:val="14"/>
                                <w:szCs w:val="14"/>
                              </w:rPr>
                            </w:pPr>
                            <w:r w:rsidRPr="008A5F6E">
                              <w:rPr>
                                <w:sz w:val="14"/>
                                <w:szCs w:val="14"/>
                              </w:rPr>
                              <w:t>IRB</w:t>
                            </w:r>
                            <w:r w:rsidRPr="008A5F6E">
                              <w:rPr>
                                <w:i/>
                                <w:sz w:val="14"/>
                                <w:szCs w:val="14"/>
                              </w:rPr>
                              <w:t>#</w:t>
                            </w:r>
                            <w:r w:rsidRPr="008A5F6E">
                              <w:rPr>
                                <w:sz w:val="14"/>
                                <w:szCs w:val="14"/>
                              </w:rPr>
                              <w:t xml:space="preserve"> 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C0A2" id="Text Box 17" o:spid="_x0000_s1030" type="#_x0000_t202" style="position:absolute;margin-left:-.1pt;margin-top:413.65pt;width:64.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MtfQIAAGo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" filled="f" stroked="f" strokeweight=".5pt">
                <v:textbox>
                  <w:txbxContent>
                    <w:p w14:paraId="40AE5E71" w14:textId="77777777" w:rsidR="008A5F6E" w:rsidRPr="008A5F6E" w:rsidRDefault="008A5F6E">
                      <w:pPr>
                        <w:rPr>
                          <w:sz w:val="14"/>
                          <w:szCs w:val="14"/>
                        </w:rPr>
                      </w:pPr>
                      <w:r w:rsidRPr="008A5F6E">
                        <w:rPr>
                          <w:sz w:val="14"/>
                          <w:szCs w:val="14"/>
                        </w:rPr>
                        <w:t>IRB</w:t>
                      </w:r>
                      <w:r w:rsidRPr="008A5F6E">
                        <w:rPr>
                          <w:i/>
                          <w:sz w:val="14"/>
                          <w:szCs w:val="14"/>
                        </w:rPr>
                        <w:t>#</w:t>
                      </w:r>
                      <w:r w:rsidRPr="008A5F6E">
                        <w:rPr>
                          <w:sz w:val="14"/>
                          <w:szCs w:val="14"/>
                        </w:rPr>
                        <w:t xml:space="preserve"> xxx-xx-xx</w:t>
                      </w:r>
                    </w:p>
                  </w:txbxContent>
                </v:textbox>
              </v:shape>
            </w:pict>
          </mc:Fallback>
        </mc:AlternateContent>
      </w:r>
      <w:r w:rsidR="00B6180D">
        <w:t xml:space="preserve"> </w:t>
      </w:r>
    </w:p>
    <w:sectPr w:rsidR="00FF6BC2" w:rsidSect="00982E4E">
      <w:pgSz w:w="8640" w:h="86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Regular">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127"/>
    <w:multiLevelType w:val="multilevel"/>
    <w:tmpl w:val="C16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0D"/>
    <w:rsid w:val="0014667B"/>
    <w:rsid w:val="00223D85"/>
    <w:rsid w:val="003D49A3"/>
    <w:rsid w:val="00430B7B"/>
    <w:rsid w:val="007261C6"/>
    <w:rsid w:val="00810109"/>
    <w:rsid w:val="008A5F6E"/>
    <w:rsid w:val="00982E4E"/>
    <w:rsid w:val="00A11D11"/>
    <w:rsid w:val="00A45BD3"/>
    <w:rsid w:val="00AF7344"/>
    <w:rsid w:val="00B6180D"/>
    <w:rsid w:val="00DC687F"/>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4FCE0"/>
  <w15:docId w15:val="{6B0D49BF-D110-4154-A773-19D82F3A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0D"/>
    <w:rPr>
      <w:rFonts w:ascii="Tahoma" w:hAnsi="Tahoma" w:cs="Tahoma"/>
      <w:sz w:val="16"/>
      <w:szCs w:val="16"/>
    </w:rPr>
  </w:style>
  <w:style w:type="paragraph" w:customStyle="1" w:styleId="BasicParagraph">
    <w:name w:val="[Basic Paragraph]"/>
    <w:basedOn w:val="Normal"/>
    <w:uiPriority w:val="99"/>
    <w:rsid w:val="008A5F6E"/>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character" w:styleId="Hyperlink">
    <w:name w:val="Hyperlink"/>
    <w:basedOn w:val="DefaultParagraphFont"/>
    <w:uiPriority w:val="99"/>
    <w:unhideWhenUsed/>
    <w:rsid w:val="00AF7344"/>
    <w:rPr>
      <w:color w:val="0000FF" w:themeColor="hyperlink"/>
      <w:u w:val="single"/>
    </w:rPr>
  </w:style>
  <w:style w:type="character" w:styleId="Strong">
    <w:name w:val="Strong"/>
    <w:basedOn w:val="DefaultParagraphFont"/>
    <w:uiPriority w:val="22"/>
    <w:qFormat/>
    <w:rsid w:val="00DC6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1518">
      <w:bodyDiv w:val="1"/>
      <w:marLeft w:val="0"/>
      <w:marRight w:val="0"/>
      <w:marTop w:val="0"/>
      <w:marBottom w:val="0"/>
      <w:divBdr>
        <w:top w:val="none" w:sz="0" w:space="0" w:color="auto"/>
        <w:left w:val="none" w:sz="0" w:space="0" w:color="auto"/>
        <w:bottom w:val="none" w:sz="0" w:space="0" w:color="auto"/>
        <w:right w:val="none" w:sz="0" w:space="0" w:color="auto"/>
      </w:divBdr>
    </w:div>
    <w:div w:id="2358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3658-4704-4951-AD6E-2C4B8082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Eberly, Autumn M</cp:lastModifiedBy>
  <cp:revision>2</cp:revision>
  <dcterms:created xsi:type="dcterms:W3CDTF">2019-12-13T20:55:00Z</dcterms:created>
  <dcterms:modified xsi:type="dcterms:W3CDTF">2019-12-13T20:55:00Z</dcterms:modified>
</cp:coreProperties>
</file>